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396D0">
      <w:pPr>
        <w:pStyle w:val="3"/>
        <w:widowControl/>
        <w:spacing w:line="60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03BEF301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lang w:val="en-US" w:eastAsia="zh-CN" w:bidi="ar-SA"/>
        </w:rPr>
        <w:t>市场主体信息公开告知书</w:t>
      </w:r>
    </w:p>
    <w:p w14:paraId="0BE6B8EF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496009BC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各市场主体：</w:t>
      </w:r>
    </w:p>
    <w:p w14:paraId="3C8DCBB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依据有关法律法规，对您单位在河北省公共资源交易平台注册登记的有关信息，将在河北省公共资源交易平台网站予以公开，现告知如下：</w:t>
      </w:r>
    </w:p>
    <w:p w14:paraId="23835A73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一、予以公开的信息</w:t>
      </w:r>
    </w:p>
    <w:p w14:paraId="1B2A9B5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在登记机关登记注册的有关信息</w:t>
      </w:r>
      <w:r>
        <w:rPr>
          <w:rFonts w:hint="eastAsia" w:ascii="仿宋" w:hAnsi="仿宋" w:eastAsia="仿宋"/>
          <w:sz w:val="32"/>
          <w:szCs w:val="32"/>
        </w:rPr>
        <w:t>，包括统一社会信用代码、企业名称、类型、营业期限、经营范围等信息。</w:t>
      </w:r>
    </w:p>
    <w:p w14:paraId="4FF2965D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（二）参与公共资源交易活动使用的有关信息。</w:t>
      </w:r>
    </w:p>
    <w:p w14:paraId="76335DC3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1.资质资格。包括企业名称、资质编码或证书号、有效时间等信息。</w:t>
      </w:r>
    </w:p>
    <w:p w14:paraId="499D18C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2.从业人员及其资质资格等信息。</w:t>
      </w:r>
    </w:p>
    <w:p w14:paraId="6A4B470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3.公共资源交易业绩或其他业绩。</w:t>
      </w:r>
    </w:p>
    <w:p w14:paraId="51E84C13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4.履约信息和履约评价。</w:t>
      </w:r>
    </w:p>
    <w:p w14:paraId="24B66B6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（三）行政处罚信息。</w:t>
      </w:r>
    </w:p>
    <w:p w14:paraId="76D82D1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（四）信用信息。</w:t>
      </w:r>
    </w:p>
    <w:p w14:paraId="76970EA0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二、公开期限</w:t>
      </w:r>
    </w:p>
    <w:p w14:paraId="3C1ED724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公开期限为一年，届满将转为档案在河北省公共资源交易平台永久保存。</w:t>
      </w:r>
    </w:p>
    <w:p w14:paraId="3AE77512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三、公开期间将接受任何单位和个人的反映，或向有关行政监督管理部门实名举报，并可在电子服务系统提交相关信息和证明材料。</w:t>
      </w:r>
    </w:p>
    <w:p w14:paraId="3998890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四、原信息公开告知书作废。</w:t>
      </w:r>
    </w:p>
    <w:p w14:paraId="0B461CA8"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特此告知</w:t>
      </w:r>
      <w:bookmarkStart w:id="0" w:name="_GoBack"/>
      <w:bookmarkEnd w:id="0"/>
    </w:p>
    <w:p w14:paraId="4FA6E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、"/>
      <w:lvlJc w:val="left"/>
      <w:pPr>
        <w:ind w:left="3261" w:hanging="567"/>
      </w:pPr>
      <w:rPr>
        <w:rFonts w:hint="default" w:ascii="Arial" w:hAnsi="Arial" w:cs="Arial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default" w:ascii="Arial" w:hAnsi="Arial" w:cs="Arial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Arial" w:hAnsi="Arial" w:cs="Arial"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05019"/>
    <w:rsid w:val="66962B07"/>
    <w:rsid w:val="67D050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eastAsia="黑体"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383</Words>
  <Characters>391</Characters>
  <Lines>0</Lines>
  <Paragraphs>0</Paragraphs>
  <TotalTime>0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2018-08-13T00:53:00Z</dcterms:created>
  <dc:creator>米艾</dc:creator>
  <cp:lastModifiedBy></cp:lastModifiedBy>
  <dcterms:modified xsi:type="dcterms:W3CDTF">2025-04-28T08:21:45Z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eyJoZGlkIjoiYmZlYTE4OGE1NmNkM2I0NGZlNjNlZWZhNjQ1NTBiYzAiLCJ1c2VySWQiOiI3MTE4NDI2MTQifQ==</vt:lpwstr>
  </property>
  <property fmtid="{D5CDD505-2E9C-101B-9397-08002B2CF9AE}" pid="4" name="ICV">
    <vt:lpwstr>194B75B4742B4D22A88771A893E521FE_12</vt:lpwstr>
  </property>
</Properties>
</file>